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B6" w:rsidRDefault="009971B6"/>
    <w:p w:rsidR="009971B6" w:rsidRDefault="009971B6"/>
    <w:p w:rsidR="009971B6" w:rsidRPr="00F3669F" w:rsidRDefault="009971B6" w:rsidP="009971B6">
      <w:pPr>
        <w:pStyle w:val="a5"/>
        <w:jc w:val="center"/>
      </w:pPr>
      <w:r>
        <w:t xml:space="preserve">                                      </w:t>
      </w:r>
      <w:r w:rsidR="009F6B56">
        <w:t xml:space="preserve">                           </w:t>
      </w:r>
      <w:r w:rsidRPr="00F3669F">
        <w:t xml:space="preserve">Приложение  </w:t>
      </w:r>
      <w:r w:rsidR="000E61CE">
        <w:t>№1</w:t>
      </w:r>
    </w:p>
    <w:p w:rsidR="009971B6" w:rsidRDefault="009971B6" w:rsidP="009971B6">
      <w:pPr>
        <w:tabs>
          <w:tab w:val="left" w:pos="7545"/>
        </w:tabs>
        <w:ind w:firstLine="567"/>
        <w:jc w:val="both"/>
      </w:pPr>
      <w:r>
        <w:t xml:space="preserve">                                                                           </w:t>
      </w:r>
      <w:r w:rsidR="00A519DE">
        <w:t xml:space="preserve">         к постановлению</w:t>
      </w:r>
      <w:r w:rsidR="00CD69C0">
        <w:t xml:space="preserve">  администрации</w:t>
      </w:r>
    </w:p>
    <w:p w:rsidR="00CD69C0" w:rsidRDefault="009971B6" w:rsidP="009971B6">
      <w:pPr>
        <w:jc w:val="center"/>
      </w:pPr>
      <w:r>
        <w:t xml:space="preserve">                     </w:t>
      </w:r>
      <w:r w:rsidR="00CD69C0">
        <w:t xml:space="preserve">                                                                    муниципального образования</w:t>
      </w:r>
      <w:r>
        <w:t xml:space="preserve">  </w:t>
      </w:r>
      <w:r w:rsidR="00CD69C0">
        <w:t>-</w:t>
      </w:r>
      <w:r>
        <w:t xml:space="preserve"> </w:t>
      </w:r>
    </w:p>
    <w:p w:rsidR="009971B6" w:rsidRDefault="00CD69C0" w:rsidP="009971B6">
      <w:pPr>
        <w:jc w:val="center"/>
      </w:pPr>
      <w:r>
        <w:t xml:space="preserve">                                                                                                 Кадомский муниципальный район</w:t>
      </w:r>
      <w:r w:rsidR="009971B6">
        <w:t xml:space="preserve">                                                                   </w:t>
      </w:r>
    </w:p>
    <w:p w:rsidR="00CD69C0" w:rsidRDefault="009971B6" w:rsidP="00CD69C0">
      <w:pPr>
        <w:jc w:val="center"/>
      </w:pPr>
      <w:r>
        <w:t xml:space="preserve">                                         </w:t>
      </w:r>
      <w:r w:rsidR="00CD69C0">
        <w:t xml:space="preserve">              </w:t>
      </w:r>
      <w:r w:rsidR="00A519DE">
        <w:t xml:space="preserve">             </w:t>
      </w:r>
      <w:r w:rsidR="00CD69C0">
        <w:t>Рязанской области</w:t>
      </w:r>
      <w:r>
        <w:t xml:space="preserve"> </w:t>
      </w:r>
    </w:p>
    <w:p w:rsidR="00CD69C0" w:rsidRDefault="00CD69C0" w:rsidP="00CD69C0">
      <w:pPr>
        <w:jc w:val="center"/>
      </w:pPr>
      <w:r>
        <w:t xml:space="preserve">                                                         </w:t>
      </w:r>
      <w:r w:rsidR="009F6B56">
        <w:t xml:space="preserve">                          </w:t>
      </w:r>
      <w:r w:rsidR="00A519DE">
        <w:t>от 14.03.2023 года № 72-п</w:t>
      </w:r>
      <w:r w:rsidR="009971B6">
        <w:t xml:space="preserve">                                                 </w:t>
      </w:r>
    </w:p>
    <w:p w:rsidR="009971B6" w:rsidRDefault="009971B6" w:rsidP="009971B6">
      <w:pPr>
        <w:jc w:val="center"/>
      </w:pPr>
    </w:p>
    <w:p w:rsidR="009971B6" w:rsidRDefault="009971B6" w:rsidP="009971B6">
      <w:r>
        <w:t xml:space="preserve">                                                                               </w:t>
      </w:r>
    </w:p>
    <w:p w:rsidR="00CD69C0" w:rsidRDefault="00CD69C0" w:rsidP="009971B6"/>
    <w:p w:rsidR="00CD69C0" w:rsidRDefault="00CD69C0" w:rsidP="009971B6"/>
    <w:p w:rsidR="00BC4EB3" w:rsidRPr="000E61CE" w:rsidRDefault="000E61CE" w:rsidP="00711175">
      <w:pPr>
        <w:jc w:val="center"/>
        <w:rPr>
          <w:sz w:val="28"/>
          <w:szCs w:val="28"/>
        </w:rPr>
      </w:pPr>
      <w:r w:rsidRPr="000E61CE">
        <w:rPr>
          <w:sz w:val="28"/>
          <w:szCs w:val="28"/>
        </w:rPr>
        <w:t>ПОЛОЖЕНИЕ</w:t>
      </w:r>
    </w:p>
    <w:p w:rsidR="000E61CE" w:rsidRDefault="000E61CE" w:rsidP="00711175">
      <w:pPr>
        <w:jc w:val="center"/>
        <w:rPr>
          <w:sz w:val="28"/>
          <w:szCs w:val="28"/>
        </w:rPr>
      </w:pPr>
      <w:r w:rsidRPr="000E61CE">
        <w:rPr>
          <w:sz w:val="28"/>
          <w:szCs w:val="28"/>
        </w:rPr>
        <w:t>О КОМИССИИ ПО ПРЕДОСТАВЛЕНИЮ ЗЕМЕЛЬНЫХ УЧАСТКОВ В СОБСТВЕННОСТЬ БЕСПЛАТНО МНОГОДЕТНЫМ СЕМЬЯМ НА ТЕРРИТОРИИ МУНИЦИПАЛЬНОГО ОБРАЗОВАНИЯ - КАДОМСКИЙ МУНИЦИПАЛЬНЫЙ РАЙОН РЯЗАНСКОЙ ОБЛАСТИ.</w:t>
      </w:r>
    </w:p>
    <w:p w:rsidR="000E61CE" w:rsidRDefault="000E61CE" w:rsidP="00711175">
      <w:pPr>
        <w:jc w:val="center"/>
        <w:rPr>
          <w:sz w:val="28"/>
          <w:szCs w:val="28"/>
        </w:rPr>
      </w:pPr>
    </w:p>
    <w:p w:rsidR="000E61CE" w:rsidRDefault="00711175" w:rsidP="009F6B56">
      <w:pPr>
        <w:jc w:val="center"/>
      </w:pPr>
      <w:r w:rsidRPr="00711175">
        <w:t>1</w:t>
      </w:r>
      <w:r w:rsidR="000E61CE">
        <w:rPr>
          <w:sz w:val="28"/>
          <w:szCs w:val="28"/>
        </w:rPr>
        <w:t xml:space="preserve">. </w:t>
      </w:r>
      <w:r w:rsidR="000E61CE">
        <w:t>Общие положения</w:t>
      </w:r>
    </w:p>
    <w:p w:rsidR="000E61CE" w:rsidRDefault="000E61CE" w:rsidP="000E61CE"/>
    <w:p w:rsidR="000E61CE" w:rsidRDefault="000E61CE" w:rsidP="007577B3">
      <w:pPr>
        <w:jc w:val="both"/>
      </w:pPr>
      <w:r>
        <w:t>1.1.Комиссия по предоставлению земельных участков многодетным семьям ( дале</w:t>
      </w:r>
      <w:proofErr w:type="gramStart"/>
      <w:r>
        <w:t>е-</w:t>
      </w:r>
      <w:proofErr w:type="gramEnd"/>
      <w:r>
        <w:t xml:space="preserve"> Комиссия) рассматривает в пределах своих полномочий установленных настоящим Положением, вопросы постановки на учет и предоставления земельных участков в рамках реализации Закона Рязанской области от 30.11.20011 г. № 109- ОЗ « О бесплатном предоставлении в собственность граждан земельных участков на территории Рязанской области».</w:t>
      </w:r>
    </w:p>
    <w:p w:rsidR="000E61CE" w:rsidRDefault="000E61CE" w:rsidP="007577B3">
      <w:pPr>
        <w:jc w:val="both"/>
      </w:pPr>
      <w:r>
        <w:t>1.2. Комиссия в своей деятельности руководствуется Конституцией Российской Федерации, законодательством Российской Федерации и Рязанской области, Уставом муниципального образования - Кадомский муниципальный район Рязанской области, а так же настоящим Положением</w:t>
      </w:r>
    </w:p>
    <w:p w:rsidR="006A6BB8" w:rsidRDefault="000E61CE" w:rsidP="007577B3">
      <w:pPr>
        <w:jc w:val="both"/>
      </w:pPr>
      <w:r>
        <w:t xml:space="preserve">1.3. Целью деятельности Комиссии является обеспечение качественной и эффективной работы по ведению учета многодетных семей в администрации муниципального образования - Кадомский муниципальный район Рязанской области и бесплатному предоставлению земельных участков в рамках реализации </w:t>
      </w:r>
      <w:r w:rsidR="006A6BB8">
        <w:t xml:space="preserve">Закона Рязанской области от 30.11.20011 г. № 109- </w:t>
      </w:r>
      <w:proofErr w:type="gramStart"/>
      <w:r w:rsidR="006A6BB8">
        <w:t>ОЗ</w:t>
      </w:r>
      <w:proofErr w:type="gramEnd"/>
      <w:r w:rsidR="006A6BB8">
        <w:t xml:space="preserve"> « О бесплатном предоставлении в собственность граждан земельных участков на территории Рязанской области».</w:t>
      </w:r>
    </w:p>
    <w:p w:rsidR="006A6BB8" w:rsidRDefault="006A6BB8" w:rsidP="007577B3">
      <w:pPr>
        <w:jc w:val="both"/>
      </w:pPr>
    </w:p>
    <w:p w:rsidR="006A6BB8" w:rsidRDefault="006A6BB8" w:rsidP="009F6B56">
      <w:pPr>
        <w:jc w:val="center"/>
      </w:pPr>
      <w:r>
        <w:t>2. Функции Комиссии</w:t>
      </w:r>
    </w:p>
    <w:p w:rsidR="006A6BB8" w:rsidRDefault="006A6BB8" w:rsidP="006A6BB8"/>
    <w:p w:rsidR="006A6BB8" w:rsidRDefault="006A6BB8" w:rsidP="007577B3">
      <w:pPr>
        <w:jc w:val="both"/>
      </w:pPr>
      <w:r>
        <w:t>Комиссия осуществляет следующие функции:</w:t>
      </w:r>
    </w:p>
    <w:p w:rsidR="006A6BB8" w:rsidRDefault="006A6BB8" w:rsidP="007577B3">
      <w:pPr>
        <w:jc w:val="both"/>
      </w:pPr>
      <w:r>
        <w:t>- рассмотрение заявлений и прилагаемых к ним документов, поступивших в администрацию муниципального образования - Кадомский муниципальный район Рязанской области по вопросу бесплатного предоставления земельного участка многодетной семье;</w:t>
      </w:r>
    </w:p>
    <w:p w:rsidR="006A6BB8" w:rsidRDefault="006A6BB8" w:rsidP="007577B3">
      <w:pPr>
        <w:jc w:val="both"/>
      </w:pPr>
      <w:r>
        <w:t>\- принятие решения о постановке на учет многодетной семьи либо об отказе в постановке на учет;</w:t>
      </w:r>
    </w:p>
    <w:p w:rsidR="006A6BB8" w:rsidRDefault="006A6BB8" w:rsidP="007577B3">
      <w:pPr>
        <w:jc w:val="both"/>
      </w:pPr>
      <w:r>
        <w:t>- рассмотрение вопросов о предоставлении земельных участков многодетным семьям.</w:t>
      </w:r>
    </w:p>
    <w:p w:rsidR="00711175" w:rsidRDefault="00711175" w:rsidP="007577B3">
      <w:pPr>
        <w:jc w:val="both"/>
      </w:pPr>
    </w:p>
    <w:p w:rsidR="006A6BB8" w:rsidRDefault="006A6BB8" w:rsidP="009F6B56">
      <w:pPr>
        <w:jc w:val="center"/>
      </w:pPr>
      <w:r>
        <w:t>3. Права Комиссии</w:t>
      </w:r>
    </w:p>
    <w:p w:rsidR="006A6BB8" w:rsidRDefault="006A6BB8" w:rsidP="006A6BB8">
      <w:pPr>
        <w:jc w:val="center"/>
      </w:pPr>
    </w:p>
    <w:p w:rsidR="006A6BB8" w:rsidRDefault="006A6BB8" w:rsidP="007577B3">
      <w:pPr>
        <w:jc w:val="both"/>
      </w:pPr>
      <w:r>
        <w:t xml:space="preserve">  Комиссия в целях выполнения возложенных на нее функций имеет право:</w:t>
      </w:r>
    </w:p>
    <w:p w:rsidR="006A6BB8" w:rsidRDefault="006A6BB8" w:rsidP="007577B3">
      <w:pPr>
        <w:jc w:val="both"/>
      </w:pPr>
      <w:r>
        <w:t>-  разрабатывать и вносить на рассмотрение главе администрации муниципального образования - Кадомский муниципальный район Рязанской области предложения и проекты нормативных актов по вопросам, относящимся к компетенции Комиссии</w:t>
      </w:r>
    </w:p>
    <w:p w:rsidR="006A6BB8" w:rsidRDefault="006A6BB8" w:rsidP="007577B3">
      <w:pPr>
        <w:jc w:val="both"/>
      </w:pPr>
    </w:p>
    <w:p w:rsidR="006A6BB8" w:rsidRDefault="006A6BB8" w:rsidP="006A6BB8">
      <w:pPr>
        <w:jc w:val="center"/>
      </w:pPr>
      <w:r>
        <w:lastRenderedPageBreak/>
        <w:t>4. Организация деятельности Комиссии</w:t>
      </w:r>
    </w:p>
    <w:p w:rsidR="006A6BB8" w:rsidRDefault="006A6BB8" w:rsidP="006A6BB8"/>
    <w:p w:rsidR="006A6BB8" w:rsidRDefault="006A6BB8" w:rsidP="00711175">
      <w:pPr>
        <w:jc w:val="both"/>
      </w:pPr>
      <w:r>
        <w:t xml:space="preserve">4.1. Состав комиссии утверждается постановлением главы администрации муниципального образования - Кадомский муниципальный район Рязанской области </w:t>
      </w:r>
    </w:p>
    <w:p w:rsidR="006A6BB8" w:rsidRDefault="006A6BB8" w:rsidP="00711175">
      <w:pPr>
        <w:jc w:val="both"/>
      </w:pPr>
      <w:r>
        <w:t>4.2. Комиссию возглавляет председатель Комиссии</w:t>
      </w:r>
    </w:p>
    <w:p w:rsidR="006A6BB8" w:rsidRDefault="006A6BB8" w:rsidP="00711175">
      <w:pPr>
        <w:jc w:val="both"/>
      </w:pPr>
      <w:r>
        <w:t>4.2.1. Председатель Комиссии:</w:t>
      </w:r>
    </w:p>
    <w:p w:rsidR="006A6BB8" w:rsidRDefault="006A6BB8" w:rsidP="00711175">
      <w:pPr>
        <w:jc w:val="both"/>
      </w:pPr>
      <w:r>
        <w:t>- осуществляет общее руководство деятельности Комиссии;</w:t>
      </w:r>
    </w:p>
    <w:p w:rsidR="006A6BB8" w:rsidRDefault="006A6BB8" w:rsidP="00711175">
      <w:pPr>
        <w:jc w:val="both"/>
      </w:pPr>
      <w:r>
        <w:t xml:space="preserve">- распределяет  полномочия </w:t>
      </w:r>
      <w:proofErr w:type="gramStart"/>
      <w:r>
        <w:t xml:space="preserve">( </w:t>
      </w:r>
      <w:proofErr w:type="gramEnd"/>
      <w:r>
        <w:t>обязанности) между членами Комиссии;</w:t>
      </w:r>
    </w:p>
    <w:p w:rsidR="006A6BB8" w:rsidRDefault="006A6BB8" w:rsidP="00711175">
      <w:pPr>
        <w:jc w:val="both"/>
      </w:pPr>
      <w:r>
        <w:t>- несет персональную ответственность за выполнение возложенных на Комиссию задач;</w:t>
      </w:r>
    </w:p>
    <w:p w:rsidR="00803D3F" w:rsidRDefault="006A6BB8" w:rsidP="00711175">
      <w:pPr>
        <w:jc w:val="both"/>
      </w:pPr>
      <w:r>
        <w:t>- обеспечивает работу и проведение заседаний Комиссии.</w:t>
      </w:r>
    </w:p>
    <w:p w:rsidR="006A6BB8" w:rsidRDefault="00803D3F" w:rsidP="00711175">
      <w:pPr>
        <w:jc w:val="both"/>
      </w:pPr>
      <w:r>
        <w:t>4.3.  Заместитель председателя Комиссии:</w:t>
      </w:r>
    </w:p>
    <w:p w:rsidR="00803D3F" w:rsidRDefault="00803D3F" w:rsidP="00711175">
      <w:pPr>
        <w:jc w:val="both"/>
      </w:pPr>
      <w:r>
        <w:t>-  выполняет обязанности председателя  Комиссии в период его временного отсутствия или по его поручению.</w:t>
      </w:r>
    </w:p>
    <w:p w:rsidR="00803D3F" w:rsidRDefault="00803D3F" w:rsidP="00711175">
      <w:pPr>
        <w:jc w:val="both"/>
      </w:pPr>
      <w:r>
        <w:t>4.4. Заседание Комиссии проводится не реже 1 раза в месяц.</w:t>
      </w:r>
    </w:p>
    <w:p w:rsidR="00803D3F" w:rsidRDefault="00803D3F" w:rsidP="00711175">
      <w:pPr>
        <w:jc w:val="both"/>
      </w:pPr>
      <w:r>
        <w:t>4.5. Повестка дня и материалы заседания Комиссии подготавливаются секретарем Комиссии и направляются членам Комиссии не менее чем за 2 дня до очередного заседания.</w:t>
      </w:r>
    </w:p>
    <w:p w:rsidR="00803D3F" w:rsidRDefault="00803D3F" w:rsidP="00711175">
      <w:pPr>
        <w:jc w:val="both"/>
      </w:pPr>
      <w:r>
        <w:t>4.6. Подготовка материалов к заседанию Комиссии и организационно - технической обеспечение деятельности Комиссии осуществляется секретарем Комиссии</w:t>
      </w:r>
    </w:p>
    <w:p w:rsidR="00803D3F" w:rsidRDefault="00803D3F" w:rsidP="00711175">
      <w:pPr>
        <w:jc w:val="both"/>
      </w:pPr>
      <w:r>
        <w:t xml:space="preserve">4.7. Решения Комиссии </w:t>
      </w:r>
      <w:proofErr w:type="gramStart"/>
      <w:r>
        <w:t>принимаются простым большинством голосов при равенстве голосов голос председателя является</w:t>
      </w:r>
      <w:proofErr w:type="gramEnd"/>
      <w:r>
        <w:t xml:space="preserve"> решающим.</w:t>
      </w:r>
    </w:p>
    <w:p w:rsidR="00803D3F" w:rsidRDefault="00803D3F" w:rsidP="00711175">
      <w:pPr>
        <w:jc w:val="both"/>
      </w:pPr>
      <w:r>
        <w:t xml:space="preserve">4.8.  В случае отсутствия на заседании член Комиссии </w:t>
      </w:r>
      <w:proofErr w:type="gramStart"/>
      <w:r>
        <w:t>в праве</w:t>
      </w:r>
      <w:proofErr w:type="gramEnd"/>
      <w:r>
        <w:t xml:space="preserve"> изложить свое мнение по рассматриваемым вопросам в письменной форме, которое оглашается на заседании и приобщается к протоколу заседания.</w:t>
      </w:r>
    </w:p>
    <w:p w:rsidR="00803D3F" w:rsidRDefault="00803D3F" w:rsidP="00711175">
      <w:pPr>
        <w:jc w:val="both"/>
      </w:pPr>
      <w:r>
        <w:t>4.9. При несогласии с принятым решением член Комиссии в праве изложить в письменной форме свое особое мнение</w:t>
      </w:r>
      <w:proofErr w:type="gramStart"/>
      <w:r>
        <w:t xml:space="preserve"> ,</w:t>
      </w:r>
      <w:proofErr w:type="gramEnd"/>
      <w:r>
        <w:t xml:space="preserve"> которое подлежит обязательному приобщению к протоколу заседания.</w:t>
      </w:r>
    </w:p>
    <w:p w:rsidR="00803D3F" w:rsidRDefault="00803D3F" w:rsidP="00711175">
      <w:pPr>
        <w:jc w:val="both"/>
      </w:pPr>
      <w:r>
        <w:t>4.10 Решения Комиссии оформляются протоколом, который подписывают председатель, заместитель председателя, секретарь и члены комиссии.</w:t>
      </w:r>
    </w:p>
    <w:p w:rsidR="00803D3F" w:rsidRDefault="00803D3F" w:rsidP="00711175">
      <w:pPr>
        <w:jc w:val="both"/>
      </w:pPr>
      <w:r>
        <w:t>4.11. Секретарь Комиссии:</w:t>
      </w:r>
    </w:p>
    <w:p w:rsidR="00803D3F" w:rsidRDefault="00803D3F" w:rsidP="00711175">
      <w:pPr>
        <w:jc w:val="both"/>
      </w:pPr>
      <w:r>
        <w:t>- готовит повестку дня для заседания Комиссии:</w:t>
      </w:r>
    </w:p>
    <w:p w:rsidR="00803D3F" w:rsidRDefault="00803D3F" w:rsidP="00711175">
      <w:pPr>
        <w:jc w:val="both"/>
      </w:pPr>
      <w:r>
        <w:t>- уведомляет членов Комиссии о повестке и дате проведения очередного заседания Комиссии;</w:t>
      </w:r>
    </w:p>
    <w:p w:rsidR="00803D3F" w:rsidRDefault="00803D3F" w:rsidP="00711175">
      <w:pPr>
        <w:jc w:val="both"/>
      </w:pPr>
      <w:r>
        <w:t>- уведомляет приглашенных лиц о времени и месте проведения заседания Комиссии.</w:t>
      </w:r>
    </w:p>
    <w:p w:rsidR="00803D3F" w:rsidRDefault="00803D3F" w:rsidP="00711175">
      <w:pPr>
        <w:jc w:val="both"/>
      </w:pPr>
      <w:r>
        <w:t>- ведет протокол Комиссии</w:t>
      </w:r>
      <w:r w:rsidR="00002682">
        <w:t>;</w:t>
      </w:r>
    </w:p>
    <w:p w:rsidR="00002682" w:rsidRDefault="00002682" w:rsidP="00711175">
      <w:pPr>
        <w:jc w:val="both"/>
      </w:pPr>
      <w:r>
        <w:t>- готовит выписки из протокола заседания Комиссии</w:t>
      </w:r>
    </w:p>
    <w:p w:rsidR="00002682" w:rsidRDefault="00002682" w:rsidP="00711175">
      <w:pPr>
        <w:jc w:val="both"/>
      </w:pPr>
    </w:p>
    <w:p w:rsidR="00002682" w:rsidRDefault="00002682" w:rsidP="006A6BB8"/>
    <w:p w:rsidR="00711175" w:rsidRDefault="00002682" w:rsidP="00002682">
      <w:pPr>
        <w:jc w:val="center"/>
      </w:pPr>
      <w:r>
        <w:t xml:space="preserve">5. Порядок подачи, рассмотрения заявлений на заседании Комиссии </w:t>
      </w:r>
    </w:p>
    <w:p w:rsidR="00002682" w:rsidRDefault="00002682" w:rsidP="00002682">
      <w:pPr>
        <w:jc w:val="center"/>
      </w:pPr>
      <w:r>
        <w:t>и постановки на учет многодетных семей</w:t>
      </w:r>
    </w:p>
    <w:p w:rsidR="00002682" w:rsidRDefault="00002682" w:rsidP="00002682"/>
    <w:p w:rsidR="00002682" w:rsidRDefault="00002682" w:rsidP="007577B3">
      <w:pPr>
        <w:jc w:val="both"/>
      </w:pPr>
      <w:r>
        <w:t>5.1. На рассмотрение Комиссии выносятся заявления с полным пакетом документов, указанных в п.5.2.</w:t>
      </w:r>
    </w:p>
    <w:p w:rsidR="00002682" w:rsidRDefault="00002682" w:rsidP="007577B3">
      <w:pPr>
        <w:jc w:val="both"/>
      </w:pPr>
      <w:r>
        <w:t>5.2. Для постановки на учет заявитель представляет следующие документы:</w:t>
      </w:r>
    </w:p>
    <w:p w:rsidR="00002682" w:rsidRDefault="00002682" w:rsidP="007577B3">
      <w:pPr>
        <w:jc w:val="both"/>
      </w:pPr>
      <w:r>
        <w:t>- заявление по утвержденной форме;</w:t>
      </w:r>
    </w:p>
    <w:p w:rsidR="00002682" w:rsidRDefault="00002682" w:rsidP="007577B3">
      <w:pPr>
        <w:jc w:val="both"/>
      </w:pPr>
      <w:r>
        <w:t>- копии документов, удостоверяющих личность родителей ( родителя)</w:t>
      </w:r>
      <w:proofErr w:type="gramStart"/>
      <w:r>
        <w:t xml:space="preserve"> ,</w:t>
      </w:r>
      <w:proofErr w:type="gramEnd"/>
      <w:r>
        <w:t xml:space="preserve"> усыновителей ( усыновителя) и регистрацию по месту жительства ( по инициативе заявителя);</w:t>
      </w:r>
    </w:p>
    <w:p w:rsidR="00002682" w:rsidRDefault="00002682" w:rsidP="007577B3">
      <w:pPr>
        <w:jc w:val="both"/>
      </w:pPr>
      <w:r>
        <w:t xml:space="preserve">- копии свидетельств о рождении </w:t>
      </w:r>
      <w:proofErr w:type="gramStart"/>
      <w:r>
        <w:t xml:space="preserve">( </w:t>
      </w:r>
      <w:proofErr w:type="gramEnd"/>
      <w:r>
        <w:t>усыновлении) детей.</w:t>
      </w:r>
    </w:p>
    <w:p w:rsidR="00002682" w:rsidRDefault="00002682" w:rsidP="007577B3">
      <w:pPr>
        <w:jc w:val="both"/>
      </w:pPr>
      <w:r>
        <w:t>5.3. Приложенные к заявлению документы проверяются секретарем Комиссии на предмет соответствия перечню, указанному в п.5.2. настоящего Положения.</w:t>
      </w:r>
    </w:p>
    <w:p w:rsidR="00002682" w:rsidRDefault="00002682" w:rsidP="007577B3">
      <w:pPr>
        <w:jc w:val="both"/>
      </w:pPr>
      <w:r>
        <w:t>5.4. В случае не предоставления или предоставления не в полном объеме необходимых документов заявление подлежит возврату с указанием документов, подлежащих представлению. При этом заявление с приложением необходимых документов может быть подано повторно.</w:t>
      </w:r>
    </w:p>
    <w:p w:rsidR="009F6B56" w:rsidRDefault="009F6B56" w:rsidP="000E61CE"/>
    <w:p w:rsidR="009F6B56" w:rsidRDefault="009F6B56" w:rsidP="000E61CE"/>
    <w:p w:rsidR="009F6B56" w:rsidRPr="00F3669F" w:rsidRDefault="009F6B56" w:rsidP="009F6B56">
      <w:pPr>
        <w:pStyle w:val="a5"/>
        <w:jc w:val="center"/>
      </w:pPr>
      <w:r>
        <w:lastRenderedPageBreak/>
        <w:t xml:space="preserve">                                                                 </w:t>
      </w:r>
      <w:r w:rsidRPr="00F3669F">
        <w:t xml:space="preserve">Приложение </w:t>
      </w:r>
      <w:r>
        <w:t>№</w:t>
      </w:r>
      <w:r w:rsidRPr="00F3669F">
        <w:t xml:space="preserve"> </w:t>
      </w:r>
      <w:r>
        <w:t>2</w:t>
      </w:r>
    </w:p>
    <w:p w:rsidR="009F6B56" w:rsidRDefault="009F6B56" w:rsidP="009F6B56">
      <w:pPr>
        <w:tabs>
          <w:tab w:val="left" w:pos="7545"/>
        </w:tabs>
        <w:ind w:firstLine="567"/>
        <w:jc w:val="both"/>
      </w:pPr>
      <w:r>
        <w:t xml:space="preserve">                                                                                    к постановлению  администрации</w:t>
      </w:r>
    </w:p>
    <w:p w:rsidR="009F6B56" w:rsidRDefault="009F6B56" w:rsidP="009F6B56">
      <w:pPr>
        <w:jc w:val="center"/>
      </w:pPr>
      <w:r>
        <w:t xml:space="preserve">                                                                                         муниципального образования  - </w:t>
      </w:r>
    </w:p>
    <w:p w:rsidR="009F6B56" w:rsidRDefault="009F6B56" w:rsidP="009F6B56">
      <w:pPr>
        <w:jc w:val="center"/>
      </w:pPr>
      <w:r>
        <w:t xml:space="preserve">                                                                                                 Кадомский муниципальный район                                                                   </w:t>
      </w:r>
    </w:p>
    <w:p w:rsidR="009F6B56" w:rsidRDefault="009F6B56" w:rsidP="009F6B56">
      <w:pPr>
        <w:jc w:val="center"/>
      </w:pPr>
      <w:r>
        <w:t xml:space="preserve">                                                                    Рязанской области </w:t>
      </w:r>
    </w:p>
    <w:p w:rsidR="009F6B56" w:rsidRDefault="009F6B56" w:rsidP="009F6B56">
      <w:pPr>
        <w:jc w:val="center"/>
      </w:pPr>
      <w:r>
        <w:t xml:space="preserve">                                                                                  от 14.03.2023 года № 72-п                                                 </w:t>
      </w:r>
    </w:p>
    <w:p w:rsidR="009F6B56" w:rsidRDefault="009F6B56" w:rsidP="009F6B56">
      <w:pPr>
        <w:jc w:val="center"/>
      </w:pPr>
    </w:p>
    <w:p w:rsidR="009F6B56" w:rsidRDefault="009F6B56" w:rsidP="009F6B56">
      <w:r>
        <w:t xml:space="preserve">                                                                               </w:t>
      </w:r>
    </w:p>
    <w:p w:rsidR="009F6B56" w:rsidRDefault="009F6B56" w:rsidP="009F6B56"/>
    <w:p w:rsidR="009F6B56" w:rsidRDefault="009F6B56" w:rsidP="009F6B56"/>
    <w:p w:rsidR="009F6B56" w:rsidRPr="004015FC" w:rsidRDefault="009F6B56" w:rsidP="009F6B56">
      <w:pPr>
        <w:jc w:val="center"/>
        <w:rPr>
          <w:b/>
          <w:sz w:val="28"/>
          <w:szCs w:val="28"/>
        </w:rPr>
      </w:pPr>
      <w:r w:rsidRPr="004015FC">
        <w:rPr>
          <w:b/>
          <w:sz w:val="28"/>
          <w:szCs w:val="28"/>
        </w:rPr>
        <w:t>Состав комиссии</w:t>
      </w:r>
    </w:p>
    <w:p w:rsidR="009F6B56" w:rsidRPr="004015FC" w:rsidRDefault="009F6B56" w:rsidP="009F6B56">
      <w:pPr>
        <w:jc w:val="center"/>
        <w:rPr>
          <w:b/>
          <w:sz w:val="28"/>
          <w:szCs w:val="28"/>
        </w:rPr>
      </w:pPr>
      <w:proofErr w:type="gramStart"/>
      <w:r w:rsidRPr="004015FC">
        <w:rPr>
          <w:b/>
          <w:sz w:val="28"/>
          <w:szCs w:val="28"/>
        </w:rPr>
        <w:t>по рассмотрению вопросов о постановке многодетных семей на учет в целях предоставления земельных участков на территории</w:t>
      </w:r>
      <w:proofErr w:type="gramEnd"/>
      <w:r w:rsidRPr="004015FC">
        <w:rPr>
          <w:b/>
          <w:sz w:val="28"/>
          <w:szCs w:val="28"/>
        </w:rPr>
        <w:t xml:space="preserve"> муниципального образования - Кадомский муниципальный район Рязанской области</w:t>
      </w:r>
    </w:p>
    <w:p w:rsidR="009F6B56" w:rsidRDefault="009F6B56" w:rsidP="009F6B56">
      <w:pPr>
        <w:jc w:val="center"/>
        <w:rPr>
          <w:b/>
          <w:sz w:val="32"/>
          <w:szCs w:val="32"/>
        </w:rPr>
      </w:pPr>
    </w:p>
    <w:p w:rsidR="009F6B56" w:rsidRPr="004015FC" w:rsidRDefault="009F6B56" w:rsidP="009F6B56">
      <w:r w:rsidRPr="004015FC">
        <w:t>Председатель  комиссии:</w:t>
      </w:r>
    </w:p>
    <w:p w:rsidR="009F6B56" w:rsidRPr="004015FC" w:rsidRDefault="009F6B56" w:rsidP="009F6B56"/>
    <w:tbl>
      <w:tblPr>
        <w:tblStyle w:val="a6"/>
        <w:tblW w:w="0" w:type="auto"/>
        <w:tblLook w:val="04A0"/>
      </w:tblPr>
      <w:tblGrid>
        <w:gridCol w:w="534"/>
        <w:gridCol w:w="4252"/>
        <w:gridCol w:w="4785"/>
      </w:tblGrid>
      <w:tr w:rsidR="009F6B56" w:rsidRPr="004015FC" w:rsidTr="001F24DC">
        <w:tc>
          <w:tcPr>
            <w:tcW w:w="534" w:type="dxa"/>
          </w:tcPr>
          <w:p w:rsidR="009F6B56" w:rsidRPr="004015FC" w:rsidRDefault="009F6B56" w:rsidP="001F24DC">
            <w:r w:rsidRPr="004015FC">
              <w:t>1.</w:t>
            </w:r>
          </w:p>
        </w:tc>
        <w:tc>
          <w:tcPr>
            <w:tcW w:w="4252" w:type="dxa"/>
          </w:tcPr>
          <w:p w:rsidR="009F6B56" w:rsidRPr="004015FC" w:rsidRDefault="009F6B56" w:rsidP="001F24DC">
            <w:proofErr w:type="spellStart"/>
            <w:r w:rsidRPr="004015FC">
              <w:t>Манакина</w:t>
            </w:r>
            <w:proofErr w:type="spellEnd"/>
            <w:r w:rsidRPr="004015FC">
              <w:t xml:space="preserve"> Татьяна Владимировна</w:t>
            </w:r>
          </w:p>
        </w:tc>
        <w:tc>
          <w:tcPr>
            <w:tcW w:w="4785" w:type="dxa"/>
          </w:tcPr>
          <w:p w:rsidR="009F6B56" w:rsidRPr="004015FC" w:rsidRDefault="009F6B56" w:rsidP="001F24DC">
            <w:r w:rsidRPr="004015FC">
              <w:t>Заместитель главы администрации муниципального образования - Кадомский муниципальный район Рязанской области по экономике и социальным вопросам.</w:t>
            </w:r>
          </w:p>
        </w:tc>
      </w:tr>
    </w:tbl>
    <w:p w:rsidR="009F6B56" w:rsidRPr="004015FC" w:rsidRDefault="009F6B56" w:rsidP="009F6B56"/>
    <w:p w:rsidR="009F6B56" w:rsidRPr="004015FC" w:rsidRDefault="009F6B56" w:rsidP="009F6B56">
      <w:r w:rsidRPr="004015FC">
        <w:t>Заместитель председателя комиссии:</w:t>
      </w:r>
    </w:p>
    <w:p w:rsidR="009F6B56" w:rsidRPr="004015FC" w:rsidRDefault="009F6B56" w:rsidP="009F6B56"/>
    <w:tbl>
      <w:tblPr>
        <w:tblStyle w:val="a6"/>
        <w:tblW w:w="0" w:type="auto"/>
        <w:tblLook w:val="04A0"/>
      </w:tblPr>
      <w:tblGrid>
        <w:gridCol w:w="534"/>
        <w:gridCol w:w="4252"/>
        <w:gridCol w:w="4785"/>
      </w:tblGrid>
      <w:tr w:rsidR="009F6B56" w:rsidRPr="004015FC" w:rsidTr="001F24DC">
        <w:tc>
          <w:tcPr>
            <w:tcW w:w="534" w:type="dxa"/>
          </w:tcPr>
          <w:p w:rsidR="009F6B56" w:rsidRPr="004015FC" w:rsidRDefault="009F6B56" w:rsidP="001F24DC">
            <w:r w:rsidRPr="004015FC">
              <w:t>2.</w:t>
            </w:r>
          </w:p>
        </w:tc>
        <w:tc>
          <w:tcPr>
            <w:tcW w:w="4252" w:type="dxa"/>
          </w:tcPr>
          <w:p w:rsidR="009F6B56" w:rsidRPr="004015FC" w:rsidRDefault="009F6B56" w:rsidP="001F24DC">
            <w:proofErr w:type="spellStart"/>
            <w:r w:rsidRPr="004015FC">
              <w:t>Лощинин</w:t>
            </w:r>
            <w:proofErr w:type="spellEnd"/>
            <w:r w:rsidRPr="004015FC">
              <w:t xml:space="preserve"> Юрий </w:t>
            </w:r>
          </w:p>
          <w:p w:rsidR="009F6B56" w:rsidRPr="004015FC" w:rsidRDefault="009F6B56" w:rsidP="001F24DC">
            <w:r w:rsidRPr="004015FC">
              <w:t>Владимирович</w:t>
            </w:r>
          </w:p>
        </w:tc>
        <w:tc>
          <w:tcPr>
            <w:tcW w:w="4785" w:type="dxa"/>
          </w:tcPr>
          <w:p w:rsidR="009F6B56" w:rsidRPr="004015FC" w:rsidRDefault="009F6B56" w:rsidP="001F24DC">
            <w:r w:rsidRPr="004015FC">
              <w:t>Начальник отдела земельных и имущественных отношений администрации муниципального образования - Кадомский муниципальный район Рязанской области.</w:t>
            </w:r>
          </w:p>
        </w:tc>
      </w:tr>
    </w:tbl>
    <w:p w:rsidR="009F6B56" w:rsidRPr="004015FC" w:rsidRDefault="009F6B56" w:rsidP="009F6B56"/>
    <w:p w:rsidR="009F6B56" w:rsidRPr="004015FC" w:rsidRDefault="009F6B56" w:rsidP="009F6B56">
      <w:r w:rsidRPr="004015FC">
        <w:t>Секретарь комиссии:</w:t>
      </w:r>
    </w:p>
    <w:p w:rsidR="009F6B56" w:rsidRPr="004015FC" w:rsidRDefault="009F6B56" w:rsidP="009F6B56"/>
    <w:tbl>
      <w:tblPr>
        <w:tblStyle w:val="a6"/>
        <w:tblW w:w="0" w:type="auto"/>
        <w:tblLook w:val="04A0"/>
      </w:tblPr>
      <w:tblGrid>
        <w:gridCol w:w="396"/>
        <w:gridCol w:w="4392"/>
        <w:gridCol w:w="4783"/>
      </w:tblGrid>
      <w:tr w:rsidR="009F6B56" w:rsidRPr="004015FC" w:rsidTr="001F24DC">
        <w:tc>
          <w:tcPr>
            <w:tcW w:w="392" w:type="dxa"/>
          </w:tcPr>
          <w:p w:rsidR="009F6B56" w:rsidRPr="004015FC" w:rsidRDefault="009F6B56" w:rsidP="001F24DC">
            <w:r w:rsidRPr="004015FC">
              <w:t>3.</w:t>
            </w:r>
          </w:p>
        </w:tc>
        <w:tc>
          <w:tcPr>
            <w:tcW w:w="4394" w:type="dxa"/>
          </w:tcPr>
          <w:p w:rsidR="009F6B56" w:rsidRDefault="009F6B56" w:rsidP="001F24DC">
            <w:r w:rsidRPr="004015FC">
              <w:t xml:space="preserve">Митрофанова Ирина </w:t>
            </w:r>
          </w:p>
          <w:p w:rsidR="009F6B56" w:rsidRPr="004015FC" w:rsidRDefault="009F6B56" w:rsidP="001F24DC">
            <w:r w:rsidRPr="004015FC">
              <w:t>Александровна</w:t>
            </w:r>
          </w:p>
        </w:tc>
        <w:tc>
          <w:tcPr>
            <w:tcW w:w="4785" w:type="dxa"/>
          </w:tcPr>
          <w:p w:rsidR="009F6B56" w:rsidRPr="004015FC" w:rsidRDefault="009F6B56" w:rsidP="001F24DC">
            <w:r w:rsidRPr="004015FC">
              <w:t>Ведущий специалист по опеке отдела образования и молодежной политики администрации муниципального образования - Кадомский муниципальный район Рязанской области</w:t>
            </w:r>
          </w:p>
        </w:tc>
      </w:tr>
    </w:tbl>
    <w:p w:rsidR="009F6B56" w:rsidRDefault="009F6B56" w:rsidP="009F6B56">
      <w:pPr>
        <w:rPr>
          <w:sz w:val="28"/>
          <w:szCs w:val="28"/>
        </w:rPr>
      </w:pPr>
    </w:p>
    <w:p w:rsidR="009F6B56" w:rsidRPr="004015FC" w:rsidRDefault="009F6B56" w:rsidP="009F6B56">
      <w:r w:rsidRPr="004015FC">
        <w:t>Члены комиссии:</w:t>
      </w:r>
    </w:p>
    <w:p w:rsidR="009F6B56" w:rsidRPr="004015FC" w:rsidRDefault="009F6B56" w:rsidP="009F6B56"/>
    <w:tbl>
      <w:tblPr>
        <w:tblStyle w:val="a6"/>
        <w:tblW w:w="0" w:type="auto"/>
        <w:tblLook w:val="04A0"/>
      </w:tblPr>
      <w:tblGrid>
        <w:gridCol w:w="516"/>
        <w:gridCol w:w="4335"/>
        <w:gridCol w:w="4720"/>
      </w:tblGrid>
      <w:tr w:rsidR="009F6B56" w:rsidRPr="004015FC" w:rsidTr="001F24DC">
        <w:tc>
          <w:tcPr>
            <w:tcW w:w="392" w:type="dxa"/>
          </w:tcPr>
          <w:p w:rsidR="009F6B56" w:rsidRPr="004015FC" w:rsidRDefault="009F6B56" w:rsidP="001F24DC">
            <w:r w:rsidRPr="004015FC">
              <w:t xml:space="preserve">4. </w:t>
            </w:r>
          </w:p>
        </w:tc>
        <w:tc>
          <w:tcPr>
            <w:tcW w:w="4394" w:type="dxa"/>
          </w:tcPr>
          <w:p w:rsidR="009F6B56" w:rsidRPr="004015FC" w:rsidRDefault="009F6B56" w:rsidP="001F24DC">
            <w:proofErr w:type="spellStart"/>
            <w:r w:rsidRPr="004015FC">
              <w:t>Настников</w:t>
            </w:r>
            <w:proofErr w:type="spellEnd"/>
            <w:r w:rsidRPr="004015FC">
              <w:t xml:space="preserve"> Иван Геннадьевич</w:t>
            </w:r>
          </w:p>
        </w:tc>
        <w:tc>
          <w:tcPr>
            <w:tcW w:w="4785" w:type="dxa"/>
          </w:tcPr>
          <w:p w:rsidR="009F6B56" w:rsidRPr="004015FC" w:rsidRDefault="009F6B56" w:rsidP="001F24DC">
            <w:r w:rsidRPr="004015FC">
              <w:t>Ведущий специалист отдела земельных и имущественных отношений администрации муниципального образования - Кадомский муниципальный район Рязанской области</w:t>
            </w:r>
          </w:p>
        </w:tc>
      </w:tr>
      <w:tr w:rsidR="009F6B56" w:rsidRPr="004015FC" w:rsidTr="001F24DC">
        <w:tc>
          <w:tcPr>
            <w:tcW w:w="392" w:type="dxa"/>
          </w:tcPr>
          <w:p w:rsidR="009F6B56" w:rsidRPr="004015FC" w:rsidRDefault="009F6B56" w:rsidP="001F24DC">
            <w:r w:rsidRPr="004015FC">
              <w:t>5.</w:t>
            </w:r>
          </w:p>
        </w:tc>
        <w:tc>
          <w:tcPr>
            <w:tcW w:w="4394" w:type="dxa"/>
          </w:tcPr>
          <w:p w:rsidR="009F6B56" w:rsidRPr="004015FC" w:rsidRDefault="009F6B56" w:rsidP="001F24DC">
            <w:proofErr w:type="spellStart"/>
            <w:r w:rsidRPr="004015FC">
              <w:t>Чиркова</w:t>
            </w:r>
            <w:proofErr w:type="spellEnd"/>
            <w:r w:rsidRPr="004015FC">
              <w:t xml:space="preserve"> Надежда Альбертовна</w:t>
            </w:r>
          </w:p>
        </w:tc>
        <w:tc>
          <w:tcPr>
            <w:tcW w:w="4785" w:type="dxa"/>
          </w:tcPr>
          <w:p w:rsidR="009F6B56" w:rsidRPr="004015FC" w:rsidRDefault="009F6B56" w:rsidP="001F24DC">
            <w:r w:rsidRPr="004015FC">
              <w:t>Ведущий специалист отдела благоустройства</w:t>
            </w:r>
            <w:proofErr w:type="gramStart"/>
            <w:r w:rsidRPr="004015FC">
              <w:t xml:space="preserve"> ,</w:t>
            </w:r>
            <w:proofErr w:type="gramEnd"/>
            <w:r w:rsidRPr="004015FC">
              <w:t xml:space="preserve"> строительства, дорожного и </w:t>
            </w:r>
            <w:proofErr w:type="spellStart"/>
            <w:r w:rsidRPr="004015FC">
              <w:t>жильщно</w:t>
            </w:r>
            <w:proofErr w:type="spellEnd"/>
            <w:r w:rsidRPr="004015FC">
              <w:t xml:space="preserve"> - коммунального хозяйства администрации муниципального образования - Кадомский муниципальный район Рязанской области</w:t>
            </w:r>
          </w:p>
        </w:tc>
      </w:tr>
      <w:tr w:rsidR="009F6B56" w:rsidRPr="004015FC" w:rsidTr="009F6B56">
        <w:trPr>
          <w:trHeight w:val="1060"/>
        </w:trPr>
        <w:tc>
          <w:tcPr>
            <w:tcW w:w="392" w:type="dxa"/>
          </w:tcPr>
          <w:p w:rsidR="009F6B56" w:rsidRPr="004015FC" w:rsidRDefault="009F6B56" w:rsidP="001F24DC">
            <w:r w:rsidRPr="004015FC">
              <w:t>6.</w:t>
            </w:r>
          </w:p>
        </w:tc>
        <w:tc>
          <w:tcPr>
            <w:tcW w:w="4394" w:type="dxa"/>
          </w:tcPr>
          <w:p w:rsidR="009F6B56" w:rsidRPr="004015FC" w:rsidRDefault="009F6B56" w:rsidP="001F24DC">
            <w:r w:rsidRPr="004015FC">
              <w:t>Копейкина Елена Ивановна</w:t>
            </w:r>
          </w:p>
        </w:tc>
        <w:tc>
          <w:tcPr>
            <w:tcW w:w="4785" w:type="dxa"/>
          </w:tcPr>
          <w:p w:rsidR="009F6B56" w:rsidRPr="004015FC" w:rsidRDefault="009F6B56" w:rsidP="001F24DC">
            <w:r w:rsidRPr="004015FC">
              <w:t>Начальник сектора правового обеспечения администрации муниципального образования - Кадомский муниципальный район Рязанской области</w:t>
            </w:r>
          </w:p>
        </w:tc>
      </w:tr>
      <w:tr w:rsidR="009F6B56" w:rsidRPr="004015FC" w:rsidTr="001F24DC">
        <w:tc>
          <w:tcPr>
            <w:tcW w:w="392" w:type="dxa"/>
          </w:tcPr>
          <w:p w:rsidR="009F6B56" w:rsidRPr="004015FC" w:rsidRDefault="009F6B56" w:rsidP="001F24DC">
            <w:r w:rsidRPr="004015FC">
              <w:lastRenderedPageBreak/>
              <w:t>7.</w:t>
            </w:r>
          </w:p>
        </w:tc>
        <w:tc>
          <w:tcPr>
            <w:tcW w:w="4394" w:type="dxa"/>
          </w:tcPr>
          <w:p w:rsidR="009F6B56" w:rsidRPr="004015FC" w:rsidRDefault="009F6B56" w:rsidP="001F24DC">
            <w:r w:rsidRPr="004015FC">
              <w:t>Клочков Юрий Анатольевич</w:t>
            </w:r>
          </w:p>
        </w:tc>
        <w:tc>
          <w:tcPr>
            <w:tcW w:w="4785" w:type="dxa"/>
          </w:tcPr>
          <w:p w:rsidR="009F6B56" w:rsidRPr="004015FC" w:rsidRDefault="009F6B56" w:rsidP="001F24DC">
            <w:r w:rsidRPr="004015FC">
              <w:t>И.о. начальника отдела благоустройства</w:t>
            </w:r>
            <w:proofErr w:type="gramStart"/>
            <w:r w:rsidRPr="004015FC">
              <w:t xml:space="preserve"> ,</w:t>
            </w:r>
            <w:proofErr w:type="gramEnd"/>
            <w:r w:rsidRPr="004015FC">
              <w:t xml:space="preserve"> строительства, дорожного и </w:t>
            </w:r>
            <w:proofErr w:type="spellStart"/>
            <w:r w:rsidRPr="004015FC">
              <w:t>жильщно</w:t>
            </w:r>
            <w:proofErr w:type="spellEnd"/>
            <w:r w:rsidRPr="004015FC">
              <w:t xml:space="preserve"> - коммунального хозяйства администрации муниципального образования - Кадомский муниципальный район Рязанской области ( по согласованию)</w:t>
            </w:r>
          </w:p>
        </w:tc>
      </w:tr>
      <w:tr w:rsidR="009F6B56" w:rsidRPr="004015FC" w:rsidTr="001F24DC">
        <w:tc>
          <w:tcPr>
            <w:tcW w:w="392" w:type="dxa"/>
          </w:tcPr>
          <w:p w:rsidR="009F6B56" w:rsidRPr="004015FC" w:rsidRDefault="009F6B56" w:rsidP="001F24DC">
            <w:r w:rsidRPr="004015FC">
              <w:t>8.</w:t>
            </w:r>
          </w:p>
        </w:tc>
        <w:tc>
          <w:tcPr>
            <w:tcW w:w="4394" w:type="dxa"/>
          </w:tcPr>
          <w:p w:rsidR="009F6B56" w:rsidRPr="004015FC" w:rsidRDefault="009F6B56" w:rsidP="001F24DC">
            <w:proofErr w:type="spellStart"/>
            <w:r w:rsidRPr="004015FC">
              <w:t>Саунькина</w:t>
            </w:r>
            <w:proofErr w:type="spellEnd"/>
            <w:r w:rsidRPr="004015FC">
              <w:t xml:space="preserve"> Любовь Ивановна</w:t>
            </w:r>
          </w:p>
        </w:tc>
        <w:tc>
          <w:tcPr>
            <w:tcW w:w="4785" w:type="dxa"/>
          </w:tcPr>
          <w:p w:rsidR="009F6B56" w:rsidRPr="004015FC" w:rsidRDefault="009F6B56" w:rsidP="001F24DC">
            <w:r w:rsidRPr="004015FC">
              <w:t xml:space="preserve">Глава администрации муниципального образования </w:t>
            </w:r>
            <w:proofErr w:type="spellStart"/>
            <w:r w:rsidRPr="004015FC">
              <w:t>Кущапинское</w:t>
            </w:r>
            <w:proofErr w:type="spellEnd"/>
            <w:r w:rsidRPr="004015FC">
              <w:t xml:space="preserve"> сельское поселение Кадомского муниципального района </w:t>
            </w:r>
            <w:proofErr w:type="gramStart"/>
            <w:r w:rsidRPr="004015FC">
              <w:t xml:space="preserve">( </w:t>
            </w:r>
            <w:proofErr w:type="gramEnd"/>
            <w:r w:rsidRPr="004015FC">
              <w:t>по согласованию)</w:t>
            </w:r>
          </w:p>
        </w:tc>
      </w:tr>
      <w:tr w:rsidR="009F6B56" w:rsidRPr="004015FC" w:rsidTr="001F24DC">
        <w:tc>
          <w:tcPr>
            <w:tcW w:w="392" w:type="dxa"/>
          </w:tcPr>
          <w:p w:rsidR="009F6B56" w:rsidRPr="004015FC" w:rsidRDefault="009F6B56" w:rsidP="001F24DC">
            <w:r w:rsidRPr="004015FC">
              <w:t>9.</w:t>
            </w:r>
          </w:p>
        </w:tc>
        <w:tc>
          <w:tcPr>
            <w:tcW w:w="4394" w:type="dxa"/>
          </w:tcPr>
          <w:p w:rsidR="009F6B56" w:rsidRPr="004015FC" w:rsidRDefault="009F6B56" w:rsidP="001F24DC">
            <w:r w:rsidRPr="004015FC">
              <w:t>Попов Василий Васильевич</w:t>
            </w:r>
          </w:p>
        </w:tc>
        <w:tc>
          <w:tcPr>
            <w:tcW w:w="4785" w:type="dxa"/>
          </w:tcPr>
          <w:p w:rsidR="009F6B56" w:rsidRPr="004015FC" w:rsidRDefault="009F6B56" w:rsidP="001F24DC">
            <w:r w:rsidRPr="004015FC">
              <w:t xml:space="preserve">Глава администрации муниципального образования </w:t>
            </w:r>
            <w:proofErr w:type="spellStart"/>
            <w:r w:rsidRPr="004015FC">
              <w:t>Котелинское</w:t>
            </w:r>
            <w:proofErr w:type="spellEnd"/>
            <w:r w:rsidRPr="004015FC">
              <w:t xml:space="preserve"> сельское поселение Кадомского муниципального района </w:t>
            </w:r>
            <w:proofErr w:type="gramStart"/>
            <w:r w:rsidRPr="004015FC">
              <w:t xml:space="preserve">( </w:t>
            </w:r>
            <w:proofErr w:type="gramEnd"/>
            <w:r w:rsidRPr="004015FC">
              <w:t>по согласованию)</w:t>
            </w:r>
          </w:p>
        </w:tc>
      </w:tr>
      <w:tr w:rsidR="009F6B56" w:rsidRPr="004015FC" w:rsidTr="001F24DC">
        <w:tc>
          <w:tcPr>
            <w:tcW w:w="392" w:type="dxa"/>
          </w:tcPr>
          <w:p w:rsidR="009F6B56" w:rsidRPr="004015FC" w:rsidRDefault="009F6B56" w:rsidP="001F24DC">
            <w:r w:rsidRPr="004015FC">
              <w:t>10.</w:t>
            </w:r>
          </w:p>
        </w:tc>
        <w:tc>
          <w:tcPr>
            <w:tcW w:w="4394" w:type="dxa"/>
          </w:tcPr>
          <w:p w:rsidR="009F6B56" w:rsidRPr="004015FC" w:rsidRDefault="009F6B56" w:rsidP="001F24DC">
            <w:proofErr w:type="spellStart"/>
            <w:r w:rsidRPr="004015FC">
              <w:t>Дарюшина</w:t>
            </w:r>
            <w:proofErr w:type="spellEnd"/>
            <w:r w:rsidRPr="004015FC">
              <w:t xml:space="preserve"> Мария Дмитриевна</w:t>
            </w:r>
          </w:p>
        </w:tc>
        <w:tc>
          <w:tcPr>
            <w:tcW w:w="4785" w:type="dxa"/>
          </w:tcPr>
          <w:p w:rsidR="009F6B56" w:rsidRPr="004015FC" w:rsidRDefault="009F6B56" w:rsidP="001F24DC">
            <w:r w:rsidRPr="004015FC">
              <w:t xml:space="preserve">Глава администрации муниципального образования  </w:t>
            </w:r>
            <w:proofErr w:type="spellStart"/>
            <w:r w:rsidRPr="004015FC">
              <w:t>Енкаевское</w:t>
            </w:r>
            <w:proofErr w:type="spellEnd"/>
            <w:r w:rsidRPr="004015FC">
              <w:t xml:space="preserve">  сельское поселение Кадомского муниципального района </w:t>
            </w:r>
            <w:proofErr w:type="gramStart"/>
            <w:r w:rsidRPr="004015FC">
              <w:t xml:space="preserve">( </w:t>
            </w:r>
            <w:proofErr w:type="gramEnd"/>
            <w:r w:rsidRPr="004015FC">
              <w:t>по согласованию)</w:t>
            </w:r>
          </w:p>
        </w:tc>
      </w:tr>
      <w:tr w:rsidR="009F6B56" w:rsidRPr="004015FC" w:rsidTr="001F24DC">
        <w:tc>
          <w:tcPr>
            <w:tcW w:w="392" w:type="dxa"/>
          </w:tcPr>
          <w:p w:rsidR="009F6B56" w:rsidRPr="004015FC" w:rsidRDefault="009F6B56" w:rsidP="001F24DC">
            <w:r w:rsidRPr="004015FC">
              <w:t>11.</w:t>
            </w:r>
          </w:p>
        </w:tc>
        <w:tc>
          <w:tcPr>
            <w:tcW w:w="4394" w:type="dxa"/>
          </w:tcPr>
          <w:p w:rsidR="009F6B56" w:rsidRPr="004015FC" w:rsidRDefault="009F6B56" w:rsidP="001F24DC">
            <w:proofErr w:type="spellStart"/>
            <w:r w:rsidRPr="004015FC">
              <w:t>Кусткова</w:t>
            </w:r>
            <w:proofErr w:type="spellEnd"/>
            <w:r w:rsidRPr="004015FC">
              <w:t xml:space="preserve"> Наталья Александровна</w:t>
            </w:r>
          </w:p>
        </w:tc>
        <w:tc>
          <w:tcPr>
            <w:tcW w:w="4785" w:type="dxa"/>
          </w:tcPr>
          <w:p w:rsidR="009F6B56" w:rsidRPr="004015FC" w:rsidRDefault="009F6B56" w:rsidP="001F24DC">
            <w:r w:rsidRPr="004015FC">
              <w:t xml:space="preserve">Глава администрации муниципального образования  </w:t>
            </w:r>
            <w:proofErr w:type="spellStart"/>
            <w:r w:rsidRPr="004015FC">
              <w:t>Восходское</w:t>
            </w:r>
            <w:proofErr w:type="spellEnd"/>
            <w:r w:rsidRPr="004015FC">
              <w:t xml:space="preserve">  сельское поселение Кадомского муниципального района </w:t>
            </w:r>
            <w:proofErr w:type="gramStart"/>
            <w:r w:rsidRPr="004015FC">
              <w:t xml:space="preserve">( </w:t>
            </w:r>
            <w:proofErr w:type="gramEnd"/>
            <w:r w:rsidRPr="004015FC">
              <w:t>по согласованию)</w:t>
            </w:r>
          </w:p>
        </w:tc>
      </w:tr>
    </w:tbl>
    <w:p w:rsidR="009F6B56" w:rsidRPr="00CD69C0" w:rsidRDefault="009F6B56" w:rsidP="009F6B56">
      <w:pPr>
        <w:rPr>
          <w:sz w:val="28"/>
          <w:szCs w:val="28"/>
        </w:rPr>
      </w:pPr>
    </w:p>
    <w:p w:rsidR="009F6B56" w:rsidRDefault="009F6B56" w:rsidP="000E61CE"/>
    <w:p w:rsidR="009F6B56" w:rsidRDefault="009F6B56" w:rsidP="000E61CE"/>
    <w:p w:rsidR="009F6B56" w:rsidRDefault="009F6B56" w:rsidP="000E61CE"/>
    <w:p w:rsidR="009F6B56" w:rsidRDefault="009F6B56" w:rsidP="000E61CE"/>
    <w:p w:rsidR="009F6B56" w:rsidRDefault="009F6B56" w:rsidP="000E61CE"/>
    <w:p w:rsidR="009F6B56" w:rsidRDefault="009F6B56" w:rsidP="000E61CE"/>
    <w:p w:rsidR="009F6B56" w:rsidRDefault="009F6B56" w:rsidP="000E61CE"/>
    <w:p w:rsidR="009F6B56" w:rsidRDefault="009F6B56" w:rsidP="000E61CE"/>
    <w:p w:rsidR="009F6B56" w:rsidRDefault="009F6B56" w:rsidP="000E61CE"/>
    <w:p w:rsidR="009F6B56" w:rsidRDefault="009F6B56" w:rsidP="000E61CE"/>
    <w:p w:rsidR="009F6B56" w:rsidRPr="000E61CE" w:rsidRDefault="009F6B56" w:rsidP="000E61CE"/>
    <w:sectPr w:rsidR="009F6B56" w:rsidRPr="000E61CE" w:rsidSect="009F6B5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709A"/>
    <w:multiLevelType w:val="hybridMultilevel"/>
    <w:tmpl w:val="074A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37CD5"/>
    <w:rsid w:val="00002682"/>
    <w:rsid w:val="000829C3"/>
    <w:rsid w:val="000E61CE"/>
    <w:rsid w:val="002D7B1C"/>
    <w:rsid w:val="003223D7"/>
    <w:rsid w:val="00356327"/>
    <w:rsid w:val="0038384C"/>
    <w:rsid w:val="003C1FAE"/>
    <w:rsid w:val="003D1151"/>
    <w:rsid w:val="004015FC"/>
    <w:rsid w:val="0053145F"/>
    <w:rsid w:val="00584ABA"/>
    <w:rsid w:val="0058605F"/>
    <w:rsid w:val="00645C20"/>
    <w:rsid w:val="00645D26"/>
    <w:rsid w:val="00693DEF"/>
    <w:rsid w:val="00694461"/>
    <w:rsid w:val="006A6BB8"/>
    <w:rsid w:val="006F6186"/>
    <w:rsid w:val="00700A5F"/>
    <w:rsid w:val="00711175"/>
    <w:rsid w:val="007577B3"/>
    <w:rsid w:val="00790CB2"/>
    <w:rsid w:val="00803D3F"/>
    <w:rsid w:val="008108C6"/>
    <w:rsid w:val="00836162"/>
    <w:rsid w:val="00845397"/>
    <w:rsid w:val="00970C97"/>
    <w:rsid w:val="009971B6"/>
    <w:rsid w:val="009C17E7"/>
    <w:rsid w:val="009E108F"/>
    <w:rsid w:val="009F6B56"/>
    <w:rsid w:val="00A519DE"/>
    <w:rsid w:val="00AA6761"/>
    <w:rsid w:val="00AB4659"/>
    <w:rsid w:val="00AF5541"/>
    <w:rsid w:val="00B15388"/>
    <w:rsid w:val="00B37CD5"/>
    <w:rsid w:val="00B63443"/>
    <w:rsid w:val="00B65F5C"/>
    <w:rsid w:val="00B85C26"/>
    <w:rsid w:val="00BC4EB3"/>
    <w:rsid w:val="00BE2BD1"/>
    <w:rsid w:val="00CC432A"/>
    <w:rsid w:val="00CD69C0"/>
    <w:rsid w:val="00DE130B"/>
    <w:rsid w:val="00DE4519"/>
    <w:rsid w:val="00E1561B"/>
    <w:rsid w:val="00EA588D"/>
    <w:rsid w:val="00F1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D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8108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8108C6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838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84C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9971B6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locked/>
    <w:rsid w:val="00CD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3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611D5-E8F9-46F5-AAA2-18DDA3FE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2015-12-17T09:05:00Z</cp:lastPrinted>
  <dcterms:created xsi:type="dcterms:W3CDTF">2015-12-24T05:54:00Z</dcterms:created>
  <dcterms:modified xsi:type="dcterms:W3CDTF">2023-06-27T13:35:00Z</dcterms:modified>
</cp:coreProperties>
</file>