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0D12" w:rsidTr="00020D12">
        <w:tc>
          <w:tcPr>
            <w:tcW w:w="4785" w:type="dxa"/>
          </w:tcPr>
          <w:p w:rsidR="00020D12" w:rsidRDefault="00020D12">
            <w:pPr>
              <w:pStyle w:val="p1"/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020D12" w:rsidRPr="00020D12" w:rsidRDefault="00020D12" w:rsidP="00020D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1B65F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 w:rsidRPr="0002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D12" w:rsidRDefault="00020D12" w:rsidP="00020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20D12">
              <w:rPr>
                <w:rFonts w:ascii="Times New Roman" w:hAnsi="Times New Roman" w:cs="Times New Roman"/>
                <w:sz w:val="24"/>
                <w:szCs w:val="24"/>
              </w:rPr>
              <w:t>к приказу Отдела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</w:t>
            </w:r>
          </w:p>
          <w:p w:rsidR="00020D12" w:rsidRDefault="00020D12" w:rsidP="00020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20D12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  <w:p w:rsidR="00020D12" w:rsidRPr="00020D12" w:rsidRDefault="00020D12" w:rsidP="00020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20D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Кадомский</w:t>
            </w:r>
          </w:p>
          <w:p w:rsidR="00020D12" w:rsidRDefault="00020D12" w:rsidP="00020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20D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Рязанской</w:t>
            </w:r>
            <w:proofErr w:type="gramEnd"/>
          </w:p>
          <w:p w:rsidR="00020D12" w:rsidRPr="00020D12" w:rsidRDefault="00020D12" w:rsidP="00020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области</w:t>
            </w:r>
          </w:p>
          <w:p w:rsidR="00020D12" w:rsidRPr="00020D12" w:rsidRDefault="00020D12" w:rsidP="00020D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20D12">
              <w:rPr>
                <w:rFonts w:ascii="Times New Roman" w:hAnsi="Times New Roman" w:cs="Times New Roman"/>
                <w:sz w:val="24"/>
                <w:szCs w:val="24"/>
              </w:rPr>
              <w:t>№  26/1 от 31 мая 2019г.</w:t>
            </w:r>
          </w:p>
        </w:tc>
      </w:tr>
    </w:tbl>
    <w:p w:rsidR="00271852" w:rsidRDefault="00271852" w:rsidP="00020D12">
      <w:pPr>
        <w:rPr>
          <w:rFonts w:ascii="Times New Roman" w:hAnsi="Times New Roman" w:cs="Times New Roman"/>
          <w:b/>
          <w:sz w:val="28"/>
          <w:szCs w:val="28"/>
        </w:rPr>
      </w:pPr>
    </w:p>
    <w:p w:rsidR="00EE4035" w:rsidRPr="00BB4B61" w:rsidRDefault="00C71245" w:rsidP="00B45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6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B4B61" w:rsidRDefault="00B45FA9" w:rsidP="00853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61">
        <w:rPr>
          <w:rFonts w:ascii="Times New Roman" w:hAnsi="Times New Roman" w:cs="Times New Roman"/>
          <w:b/>
          <w:sz w:val="28"/>
          <w:szCs w:val="28"/>
        </w:rPr>
        <w:t>п</w:t>
      </w:r>
      <w:r w:rsidR="00C71245" w:rsidRPr="00BB4B61">
        <w:rPr>
          <w:rFonts w:ascii="Times New Roman" w:hAnsi="Times New Roman" w:cs="Times New Roman"/>
          <w:b/>
          <w:sz w:val="28"/>
          <w:szCs w:val="28"/>
        </w:rPr>
        <w:t>одготовки граждан, желающих принять на воспитание</w:t>
      </w:r>
    </w:p>
    <w:p w:rsidR="00C71245" w:rsidRPr="00BB4B61" w:rsidRDefault="00C71245" w:rsidP="00853D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61">
        <w:rPr>
          <w:rFonts w:ascii="Times New Roman" w:hAnsi="Times New Roman" w:cs="Times New Roman"/>
          <w:b/>
          <w:sz w:val="28"/>
          <w:szCs w:val="28"/>
        </w:rPr>
        <w:t xml:space="preserve"> в свою семью ребенка,</w:t>
      </w:r>
      <w:r w:rsidR="00853D84" w:rsidRPr="00BB4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B61">
        <w:rPr>
          <w:rFonts w:ascii="Times New Roman" w:hAnsi="Times New Roman" w:cs="Times New Roman"/>
          <w:b/>
          <w:sz w:val="28"/>
          <w:szCs w:val="28"/>
        </w:rPr>
        <w:t>оставшегося без попечения родителей</w:t>
      </w:r>
    </w:p>
    <w:p w:rsidR="00B45FA9" w:rsidRPr="00BB4B61" w:rsidRDefault="00B45FA9" w:rsidP="00B45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5FA9" w:rsidRPr="00F6456B" w:rsidRDefault="00B45FA9" w:rsidP="00BB4B6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F6456B">
        <w:rPr>
          <w:rFonts w:ascii="Times New Roman" w:hAnsi="Times New Roman" w:cs="Times New Roman"/>
          <w:sz w:val="24"/>
          <w:szCs w:val="24"/>
        </w:rPr>
        <w:t>.</w:t>
      </w:r>
    </w:p>
    <w:p w:rsidR="002637CC" w:rsidRPr="00F6456B" w:rsidRDefault="0053751F" w:rsidP="002637C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 xml:space="preserve">      </w:t>
      </w:r>
      <w:r w:rsidR="002637CC" w:rsidRPr="00F6456B">
        <w:rPr>
          <w:rFonts w:ascii="Times New Roman" w:hAnsi="Times New Roman" w:cs="Times New Roman"/>
          <w:sz w:val="24"/>
          <w:szCs w:val="24"/>
        </w:rPr>
        <w:t xml:space="preserve">Программа разработана в целях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иных, установленных семейным законодательством Российской Федерации формах. 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6B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 xml:space="preserve">   Проблема социального сиротства является од</w:t>
      </w:r>
      <w:r w:rsidR="0053751F" w:rsidRPr="00F6456B">
        <w:rPr>
          <w:rFonts w:ascii="Times New Roman" w:hAnsi="Times New Roman" w:cs="Times New Roman"/>
          <w:sz w:val="24"/>
          <w:szCs w:val="24"/>
        </w:rPr>
        <w:t>ной из самых сложных и насущных</w:t>
      </w:r>
      <w:r w:rsidRPr="00F6456B">
        <w:rPr>
          <w:rFonts w:ascii="Times New Roman" w:hAnsi="Times New Roman" w:cs="Times New Roman"/>
          <w:sz w:val="24"/>
          <w:szCs w:val="24"/>
        </w:rPr>
        <w:t>.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>В  настоящее время в регионе идет процесс совершенствования нормативно-правовой базы по охране прав детей, направленной на улучшение положения детей-сирот и детей, оставшихся без попечения родителей и устройство их в семьи российских граждан.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>Приемная семья – одна из приоритетных форм устройства детей-сирот и детей, оставшихся без попечения родителей, на воспитание в семью, основанная на трудовых отношениях и определенных социальных гарантиях.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>Именно эта форма детей-сирот и детей, оставшихся без попечения родителей, позволяет сочетать в себе организацию официального учреждения, в котором работнику предоставляются все льготы и гарантии в соответствии с трудовым законодательством и семейный тип жизнеустройства для детей.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56B">
        <w:rPr>
          <w:rFonts w:ascii="Times New Roman" w:hAnsi="Times New Roman" w:cs="Times New Roman"/>
          <w:sz w:val="24"/>
          <w:szCs w:val="24"/>
        </w:rPr>
        <w:t>В связи с активизацией органов опеки и попечительства по устройству детей-сирот и детей, оставшихся без попечения родителей, в семьи, возникла необходимость в открытии  на базе Отдела образования и молодежной политики  «Школы приемных родителей», которая поможет слушателям разобраться в своих чувствах и намерениях, оценить свою психологическую готовность, подготовиться морально и  практически к приему ребенка в</w:t>
      </w:r>
      <w:proofErr w:type="gramEnd"/>
      <w:r w:rsidRPr="00F6456B">
        <w:rPr>
          <w:rFonts w:ascii="Times New Roman" w:hAnsi="Times New Roman" w:cs="Times New Roman"/>
          <w:sz w:val="24"/>
          <w:szCs w:val="24"/>
        </w:rPr>
        <w:t xml:space="preserve"> свой дом, дать системные знания, необходимые для успешного и надежного создания новой семьи.</w:t>
      </w:r>
    </w:p>
    <w:p w:rsidR="00BB4B61" w:rsidRPr="00F6456B" w:rsidRDefault="00BB4B61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37CC" w:rsidRPr="00F6456B" w:rsidRDefault="00623666" w:rsidP="002637C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6B">
        <w:rPr>
          <w:rFonts w:ascii="Times New Roman" w:hAnsi="Times New Roman" w:cs="Times New Roman"/>
          <w:b/>
          <w:sz w:val="24"/>
          <w:szCs w:val="24"/>
        </w:rPr>
        <w:t>Цели</w:t>
      </w:r>
      <w:r w:rsidR="002637CC" w:rsidRPr="00F6456B">
        <w:rPr>
          <w:rFonts w:ascii="Times New Roman" w:hAnsi="Times New Roman" w:cs="Times New Roman"/>
          <w:b/>
          <w:sz w:val="24"/>
          <w:szCs w:val="24"/>
        </w:rPr>
        <w:t>: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>- содействие развитию приоритетных форм жизнеустройства детей-сирот и детей, оставшихся без попечения родителей;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 xml:space="preserve">- создание условий для совершения гражданами осознанного выбора </w:t>
      </w:r>
      <w:proofErr w:type="spellStart"/>
      <w:r w:rsidRPr="00F6456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6456B">
        <w:rPr>
          <w:rFonts w:ascii="Times New Roman" w:hAnsi="Times New Roman" w:cs="Times New Roman"/>
          <w:sz w:val="24"/>
          <w:szCs w:val="24"/>
        </w:rPr>
        <w:t xml:space="preserve"> по отношению к детям, оставшимся без попечения родителей;</w:t>
      </w:r>
    </w:p>
    <w:p w:rsidR="002637CC" w:rsidRPr="00F6456B" w:rsidRDefault="002637CC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456B">
        <w:rPr>
          <w:rFonts w:ascii="Times New Roman" w:hAnsi="Times New Roman" w:cs="Times New Roman"/>
          <w:sz w:val="24"/>
          <w:szCs w:val="24"/>
        </w:rPr>
        <w:t>- оказание комплексной поддержки семьям с целью успешной  адаптации ребенка в семье.</w:t>
      </w:r>
    </w:p>
    <w:p w:rsidR="00BB4B61" w:rsidRPr="00F6456B" w:rsidRDefault="00BB4B61" w:rsidP="002637C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D1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ебно-тематический план</w:t>
      </w:r>
      <w:r w:rsidRPr="006138D1">
        <w:rPr>
          <w:rFonts w:ascii="Times New Roman" w:hAnsi="Times New Roman" w:cs="Times New Roman"/>
          <w:b/>
          <w:sz w:val="28"/>
          <w:szCs w:val="28"/>
        </w:rPr>
        <w:t>:</w:t>
      </w:r>
    </w:p>
    <w:p w:rsidR="006138D1" w:rsidRPr="00BA6669" w:rsidRDefault="006138D1" w:rsidP="00613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5329"/>
        <w:gridCol w:w="680"/>
        <w:gridCol w:w="1361"/>
        <w:gridCol w:w="2414"/>
      </w:tblGrid>
      <w:tr w:rsidR="006138D1" w:rsidRPr="006138D1" w:rsidTr="006138D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Темы разделов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38D1" w:rsidRPr="006138D1" w:rsidTr="006138D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138D1" w:rsidRPr="006138D1" w:rsidTr="006138D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1"/>
            <w:bookmarkEnd w:id="0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Введение в курс подготовки кандидатов в приемные родители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6"/>
            <w:bookmarkEnd w:id="1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Представление о потребностях развития приемного ребенка и необходимых компетенциях приемных родителей. Понятие о мотивации приемных родителей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1"/>
            <w:bookmarkEnd w:id="2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Этапы развития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6"/>
            <w:bookmarkEnd w:id="3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 поведения ребенка, оставшегося без попечения родителей, подвергавшегося жестокому обращению. Диспропорции развития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1"/>
            <w:bookmarkEnd w:id="4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Последствия для развития ребенка, оставшегося без попечения родителей, разрыва с кровной семьей (нарушение привязанности, особенности переживания горя и потери, формирование личной и семейной идентичности)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6"/>
            <w:bookmarkEnd w:id="5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Адаптация приемного ребенка и приемной семьи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1"/>
            <w:bookmarkEnd w:id="6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"Трудное" поведение приемного ребенка, навыки управления "трудным" поведением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86"/>
            <w:bookmarkEnd w:id="7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ребенка. Меры по предотвращению рисков жестокого обращения и причинения вреда здоровью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91"/>
            <w:bookmarkEnd w:id="8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Особенности полового воспитания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96"/>
            <w:bookmarkEnd w:id="9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Роль семьи в обеспечении потребностей развития и реабилитации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01"/>
            <w:bookmarkEnd w:id="10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и Рязанской области об устройстве детей, оставшихся без попечения родителей, на воспитание в семьи граждан, о мерах государственной помощи и поддержки приемных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06"/>
            <w:bookmarkEnd w:id="11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Взаимодействие приемной семьи с органами опеки и попечительства и иными организациями, предоставляющими услуги детям и семьям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11"/>
            <w:bookmarkEnd w:id="12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итогов освоения курса подготовки кандидатов</w:t>
            </w:r>
            <w:proofErr w:type="gramEnd"/>
            <w:r w:rsidRPr="006138D1">
              <w:rPr>
                <w:rFonts w:ascii="Times New Roman" w:hAnsi="Times New Roman" w:cs="Times New Roman"/>
                <w:sz w:val="24"/>
                <w:szCs w:val="24"/>
              </w:rPr>
              <w:t xml:space="preserve"> в приемные родители (собеседование)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8D1" w:rsidRPr="006138D1" w:rsidTr="006138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D1" w:rsidRPr="006138D1" w:rsidRDefault="006138D1" w:rsidP="005E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D1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</w:tbl>
    <w:p w:rsidR="006138D1" w:rsidRPr="006138D1" w:rsidRDefault="006138D1" w:rsidP="0061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8D1" w:rsidRPr="006138D1" w:rsidRDefault="006138D1" w:rsidP="00613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38D1">
        <w:rPr>
          <w:rFonts w:ascii="Times New Roman" w:hAnsi="Times New Roman" w:cs="Times New Roman"/>
          <w:b/>
          <w:sz w:val="28"/>
          <w:szCs w:val="28"/>
        </w:rPr>
        <w:t xml:space="preserve"> Перечень разделов Программы</w:t>
      </w:r>
    </w:p>
    <w:p w:rsidR="006138D1" w:rsidRPr="006138D1" w:rsidRDefault="006138D1" w:rsidP="0061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8D1" w:rsidRPr="006138D1" w:rsidRDefault="006138D1" w:rsidP="00613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Par51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1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Введение в курс подготовки кандидатов в приемные</w:t>
      </w:r>
      <w:r w:rsidRPr="00613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8D1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6138D1">
        <w:rPr>
          <w:rFonts w:ascii="Times New Roman" w:hAnsi="Times New Roman" w:cs="Times New Roman"/>
          <w:b/>
          <w:sz w:val="24"/>
          <w:szCs w:val="24"/>
        </w:rPr>
        <w:t>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В начале занятия проводится индивидуальное собеседование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семье).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lastRenderedPageBreak/>
        <w:t>Содержание, цели и этапы Программы подготовки кандидатов в приемные родители.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Задачи подготовки: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выявление и формирование воспитательных компетенций, родительских навыков для содержания и воспитания детей, оставшихся без попечения родителей;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оказание помощи кандидатам в приемные родители в определении готовности к приему на воспитание ребенка, оставшегося без попечения родителей, в выборе формы устройства ребенка на воспитание в семью;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ознакомление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формирование у кандидатов в приемные родители знаний в области детской психологии, развития ребенка и влияния его прошлого опыта (</w:t>
      </w:r>
      <w:proofErr w:type="spellStart"/>
      <w:r w:rsidRPr="006138D1">
        <w:rPr>
          <w:rFonts w:ascii="Times New Roman" w:hAnsi="Times New Roman" w:cs="Times New Roman"/>
          <w:sz w:val="24"/>
          <w:szCs w:val="24"/>
        </w:rPr>
        <w:t>депривации</w:t>
      </w:r>
      <w:proofErr w:type="spellEnd"/>
      <w:r w:rsidRPr="006138D1">
        <w:rPr>
          <w:rFonts w:ascii="Times New Roman" w:hAnsi="Times New Roman" w:cs="Times New Roman"/>
          <w:sz w:val="24"/>
          <w:szCs w:val="24"/>
        </w:rPr>
        <w:t>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формирование у кандидатов в приемные родители представления о семье как о системе и ее изменениях после появления приемного ребенка;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ознакомление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ознакомление кандидатов в приемные родители с обязанностями по сохранению здоровья ребенка и организации его безопасного воспитания;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ознакомление кандидатов в приемные родители с существующими формами профессиональной помощи, поддержки и сопровождения приемных семей.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В рамках обучения кандидатов в приемные родители: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 xml:space="preserve">- проводятся обучающие тренинги и консультирование, </w:t>
      </w:r>
      <w:proofErr w:type="spellStart"/>
      <w:r w:rsidRPr="006138D1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6138D1">
        <w:rPr>
          <w:rFonts w:ascii="Times New Roman" w:hAnsi="Times New Roman" w:cs="Times New Roman"/>
          <w:sz w:val="24"/>
          <w:szCs w:val="24"/>
        </w:rPr>
        <w:t xml:space="preserve"> обследование состояния кандидатов;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анализируются причины, по которым дети остаются без попечения родителей;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дается характеристика контингента детей в организациях для детей-сирот и детей, оставшихся без попечения родителей;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разъясняется процедура выявления ребенка, оставшегося без попечения родителей, его устройства в организации для детей-сирот и детей, оставшихся без попечения родителей, и знакомства с потенциальной приемной семьей;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дается характеристика установленных российским законодательством семейных форм устройства детей, оставшихся без попечения родителей.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56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2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Представление о потребностях развития приемного ребенка и необходимых компетенциях приемных родителей. Понятие о мотивации приемных родителей.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8D1">
        <w:rPr>
          <w:rFonts w:ascii="Times New Roman" w:hAnsi="Times New Roman" w:cs="Times New Roman"/>
          <w:sz w:val="24"/>
          <w:szCs w:val="24"/>
        </w:rPr>
        <w:t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бытовые) и необходимость их обеспечения приемными родителями.</w:t>
      </w:r>
      <w:proofErr w:type="gramEnd"/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Проведение оценки кандидатами в приемные родители своей способности обеспечить потребности развития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lastRenderedPageBreak/>
        <w:t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61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3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Этапы развития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Роль психологических потребностей в личностном развитии: привязанность, безопасность, идентичность.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66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4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Особенности развития и поведения ребенка, оставшегося без попечения родителей, подвергавшегося жестокому обращению. Диспропорции развития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Диспропорции развития ребенка. Понятия "умственная отсталость", "задержка психического развития" и др.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Семья как реабилитирующий фактор для ребенка, пережившего жестокое обращение.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Оценка кандидатами в приемные родители своих возможностей воспитывать ребенка, пережившего жестокое обращение.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71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5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Последствия для развития ребенка, оставшегося без попечения родителей, разрыва с кровной семьей (нарушение привязанности, особенности переживания горя и потери, формирование личной и семейной идентичности).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Потребность в привязанности, идентичности как основа благополучного развития ребенка.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 xml:space="preserve">Причины возникновения, проявление и последствия эмоциональной </w:t>
      </w:r>
      <w:proofErr w:type="spellStart"/>
      <w:r w:rsidRPr="006138D1">
        <w:rPr>
          <w:rFonts w:ascii="Times New Roman" w:hAnsi="Times New Roman" w:cs="Times New Roman"/>
          <w:sz w:val="24"/>
          <w:szCs w:val="24"/>
        </w:rPr>
        <w:t>депривации</w:t>
      </w:r>
      <w:proofErr w:type="spellEnd"/>
      <w:r w:rsidRPr="006138D1">
        <w:rPr>
          <w:rFonts w:ascii="Times New Roman" w:hAnsi="Times New Roman" w:cs="Times New Roman"/>
          <w:sz w:val="24"/>
          <w:szCs w:val="24"/>
        </w:rPr>
        <w:t xml:space="preserve"> у ребенка, оставшегося без попечения родителей.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Типы "нарушенной привязанности" (</w:t>
      </w:r>
      <w:proofErr w:type="gramStart"/>
      <w:r w:rsidRPr="006138D1">
        <w:rPr>
          <w:rFonts w:ascii="Times New Roman" w:hAnsi="Times New Roman" w:cs="Times New Roman"/>
          <w:sz w:val="24"/>
          <w:szCs w:val="24"/>
        </w:rPr>
        <w:t>негативная</w:t>
      </w:r>
      <w:proofErr w:type="gramEnd"/>
      <w:r w:rsidRPr="006138D1">
        <w:rPr>
          <w:rFonts w:ascii="Times New Roman" w:hAnsi="Times New Roman" w:cs="Times New Roman"/>
          <w:sz w:val="24"/>
          <w:szCs w:val="24"/>
        </w:rPr>
        <w:t xml:space="preserve"> (невротическая), амбивалентная, избегающая, дезорганизованная).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Понятие "горя и потери" в жизни ребенка, оставшегося без попечения родителей.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принятие). Последствия вторичного отказа приемных родителей от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76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6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Адаптация приемного ребенка и приемной семьи.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Особенности ожидания приемных семей. Страхи, тревоги и разочарования взрослых в разные периоды адаптации. Подготовка родственников к появлению приемного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Этапы адаптационного периода. Чувства и переживания ребенка, приходящего в семью. Способы преодоления трудностей адаптации.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Тайна усыновления, ее реальные и мнимые преимущества и сложности. Способы, как сказать ребенку, что он приемный.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Роль специалистов в оказании помощи приемным родителям в период адаптации ребенка в приемной семье.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81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7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"Трудное" поведение приемного ребенка, навыки управления "трудным" поведением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8D1">
        <w:rPr>
          <w:rFonts w:ascii="Times New Roman" w:hAnsi="Times New Roman" w:cs="Times New Roman"/>
          <w:sz w:val="24"/>
          <w:szCs w:val="24"/>
        </w:rPr>
        <w:t xml:space="preserve">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</w:t>
      </w:r>
      <w:proofErr w:type="spellStart"/>
      <w:r w:rsidRPr="006138D1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6138D1">
        <w:rPr>
          <w:rFonts w:ascii="Times New Roman" w:hAnsi="Times New Roman" w:cs="Times New Roman"/>
          <w:sz w:val="24"/>
          <w:szCs w:val="24"/>
        </w:rPr>
        <w:t xml:space="preserve"> поведение (прием алкоголя, наркотиков, сильнодействующих веществ); их причины и способы работы с ними.</w:t>
      </w:r>
      <w:proofErr w:type="gramEnd"/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Эффективность и приемлемость наказаний и поощрений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Причины задержки усвоения ребенком этических ценностей и общественных норм.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Влияние опыта приемных родителей на отношение к детям с "трудным" поведением.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Роль специалистов в решении проблем "трудного" поведения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86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8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Обеспечение безопасности ребенка. Меры по предотвращению рисков жестокого обращения и причинения вреда здоровью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Создание безопасных условий воспитания ребенка в доме и в обществе в зависимости от его возрастных особенностей и опыта жизни.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Способы безопасного поведения ребенка в ситуациях, несущих риск жестокого обращения с ним.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Предотвращение рисков жестокого обращения с ребенком в приемной семье, на улице и в общественных местах.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Медицинские аспекты ухода за ребенком в зависимости от его возраста, состояния здоровья и развития.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91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9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Особенности полового воспитания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 xml:space="preserve">Возрастные закономерности и особенности </w:t>
      </w:r>
      <w:proofErr w:type="spellStart"/>
      <w:r w:rsidRPr="006138D1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6138D1">
        <w:rPr>
          <w:rFonts w:ascii="Times New Roman" w:hAnsi="Times New Roman" w:cs="Times New Roman"/>
          <w:sz w:val="24"/>
          <w:szCs w:val="24"/>
        </w:rPr>
        <w:t xml:space="preserve"> развития ребенка, разница в проявлениях нормальной детской сексуальности и </w:t>
      </w:r>
      <w:proofErr w:type="spellStart"/>
      <w:r w:rsidRPr="006138D1">
        <w:rPr>
          <w:rFonts w:ascii="Times New Roman" w:hAnsi="Times New Roman" w:cs="Times New Roman"/>
          <w:sz w:val="24"/>
          <w:szCs w:val="24"/>
        </w:rPr>
        <w:t>сексуализированного</w:t>
      </w:r>
      <w:proofErr w:type="spellEnd"/>
      <w:r w:rsidRPr="006138D1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 xml:space="preserve">Формирование половой идентичности у ребенка. </w:t>
      </w:r>
      <w:proofErr w:type="spellStart"/>
      <w:r w:rsidRPr="006138D1">
        <w:rPr>
          <w:rFonts w:ascii="Times New Roman" w:hAnsi="Times New Roman" w:cs="Times New Roman"/>
          <w:sz w:val="24"/>
          <w:szCs w:val="24"/>
        </w:rPr>
        <w:t>Полоролевая</w:t>
      </w:r>
      <w:proofErr w:type="spellEnd"/>
      <w:r w:rsidRPr="006138D1">
        <w:rPr>
          <w:rFonts w:ascii="Times New Roman" w:hAnsi="Times New Roman" w:cs="Times New Roman"/>
          <w:sz w:val="24"/>
          <w:szCs w:val="24"/>
        </w:rPr>
        <w:t xml:space="preserve"> ориентация и осознание половой принадлежности.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Способы защиты ребенка от сексуального насилия.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96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10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Роль семьи в обеспечении потребностей развития и реабилитации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Родительское отношение к ребенку и его влияние на формирование личности и характера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Стабильность семейных отношений кандидатов в приемные родители.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Семейная история и ее обсуждение.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Способы реагирования семьи на стрессовые ситуации.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Социальные связи семьи кандидата в приемные родители. Система внешней поддержки и собственные ресурсы семьи.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Семья как реабилитирующая среда: образ жизни семьи, семейный уклад, семейные традиции.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Понимание членами семьи кандидатов в приемные родители проблем своей семьи, своих возможностей и ресурсов, сильных и слабых сторон.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101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11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Основы законодательства Российской Федерации и Рязанской области об устройстве детей, оставшихся без попечения родителей, на воспитание в семьи граждан, о мерах государственной помощи и поддержки приемных семей.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Правовое положение детей, оставшихся без попечения родителей, и основания их устройства на воспитание в семью.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Формы семейного устройства: усыновление, опека (попечительство). Формы опеки (возмездная и безвозмездная).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Требования, предъявляемые законодательством Российской Федерации к кандидатам в приемные родители.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предоставления кандидатами в приемные родители документов для получения заключения о возможности гражданина быть усыновителем, опекуном (попечителем) или приемным родителем.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предоставления органами опеки и попечительства, региональными и федеральным операторами государственного банка данных о детях, оставшихся без попечения родителей, кандидатам в приемные родители сведений о детях, оставшихся без попечения родителей.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Правила посещения организаций для детей, оставшихся без попечения родителей. Возможность проведения независимого медицинского обследования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принятия судом решения об усыновлении ребенка. Порядок подготовки и подачи заявления в суд. Правовые аспекты тайны усыновления. Возможность и последствия изменения ребенку фамилии, имени, отчества, даты и места рождения.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оформления органом опеки и попечительства и организацией для детей-сирот и детей, оставшихся без попечения родителей, документов на ребенка, передаваемого на воспитание в семью, в зависимости от формы устройства, перечень документов ребенка, передаваемых приемной семье.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оформления (переоформления) документов ребенка усыновителем, опекуном (попечителем) после вступления в силу решения о передаче ребенка на воспитание в семью.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Меры социальной поддержки приемных семей и детей, воспитывающихся в них, установленные федеральным законодательством и законодательством Рязанской области. Выплаты, осуществляемые на содержание ребенка, переданного на воспитание в семью, в зависимости от формы семейного устройства.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Защита личных неимущественных и имущественных прав ребенка.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осуществления органами опеки и попечительства надзора за условиями жизни и воспитания ребенка в приемной семье. Порядок предоставления опекунами (попечителями), приемными родителями ежегодного отчета о хранении, об использовании имущества несовершеннолетнего подопечного и управлении таким имуществом.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членов их семей.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возмещения ущерба, нанесенного ребенком приемной семье, приемной семьей - ребенку, третьими лицами - приемной семье и ребенку.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Последствия отмены усыновления, опеки и попечительства.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106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12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>. Взаимодействие приемной семьи с органами опеки и попечительства и иными организациями, предоставляющими услуги детям и семьям.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Родительские и профессиональные функции приемной семьи.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важность такого взаимодействия.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 xml:space="preserve">Информирование кандидатов в приемные родители о доступной инфраструктуре социальных услуг для приемных семей </w:t>
      </w:r>
      <w:proofErr w:type="gramStart"/>
      <w:r w:rsidRPr="006138D1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6138D1">
        <w:rPr>
          <w:rFonts w:ascii="Times New Roman" w:hAnsi="Times New Roman" w:cs="Times New Roman"/>
          <w:sz w:val="24"/>
          <w:szCs w:val="24"/>
        </w:rPr>
        <w:t xml:space="preserve"> их проживания.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Взаимодействие приемных семей с социальным окружением и родительским сообществом.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111" w:history="1">
        <w:r w:rsidRPr="006138D1">
          <w:rPr>
            <w:rFonts w:ascii="Times New Roman" w:hAnsi="Times New Roman" w:cs="Times New Roman"/>
            <w:b/>
            <w:color w:val="0000FF"/>
            <w:sz w:val="28"/>
            <w:szCs w:val="28"/>
          </w:rPr>
          <w:t>Раздел 13</w:t>
        </w:r>
      </w:hyperlink>
      <w:r w:rsidRPr="006138D1">
        <w:rPr>
          <w:rFonts w:ascii="Times New Roman" w:hAnsi="Times New Roman" w:cs="Times New Roman"/>
          <w:b/>
          <w:sz w:val="28"/>
          <w:szCs w:val="28"/>
        </w:rPr>
        <w:t xml:space="preserve">. Подведение </w:t>
      </w:r>
      <w:proofErr w:type="gramStart"/>
      <w:r w:rsidRPr="006138D1">
        <w:rPr>
          <w:rFonts w:ascii="Times New Roman" w:hAnsi="Times New Roman" w:cs="Times New Roman"/>
          <w:b/>
          <w:sz w:val="28"/>
          <w:szCs w:val="28"/>
        </w:rPr>
        <w:t>итогов освоения курса подготовки кандидатов</w:t>
      </w:r>
      <w:proofErr w:type="gramEnd"/>
      <w:r w:rsidRPr="006138D1">
        <w:rPr>
          <w:rFonts w:ascii="Times New Roman" w:hAnsi="Times New Roman" w:cs="Times New Roman"/>
          <w:b/>
          <w:sz w:val="28"/>
          <w:szCs w:val="28"/>
        </w:rPr>
        <w:t xml:space="preserve"> в приемные родители.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Обсуждение: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результатов освоения курса подготовки кандидатов в приемные родители, выполнения домашних заданий.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- степени усвоения курса подготовки кандидатов в приемные родители.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Проведение самооценки кандидатов в приемные родители и выявление их готовности к приему ребенка на воспитание в свою семью.</w:t>
      </w:r>
    </w:p>
    <w:p w:rsidR="006138D1" w:rsidRPr="006138D1" w:rsidRDefault="006138D1" w:rsidP="006138D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8D1">
        <w:rPr>
          <w:rFonts w:ascii="Times New Roman" w:hAnsi="Times New Roman" w:cs="Times New Roman"/>
          <w:sz w:val="24"/>
          <w:szCs w:val="24"/>
        </w:rPr>
        <w:t>Дача заключения о готовности и способности кандидатов в приемные родители к приему детей на воспитание в семью (составляется совместно с кандидатами в приемные родители по их желанию).</w:t>
      </w:r>
    </w:p>
    <w:p w:rsidR="006138D1" w:rsidRPr="006138D1" w:rsidRDefault="006138D1" w:rsidP="0061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D84" w:rsidRPr="006138D1" w:rsidRDefault="00853D84" w:rsidP="00853D84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sectPr w:rsidR="00853D84" w:rsidRPr="006138D1" w:rsidSect="0027185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E29"/>
    <w:multiLevelType w:val="hybridMultilevel"/>
    <w:tmpl w:val="55E0E6E4"/>
    <w:lvl w:ilvl="0" w:tplc="88A6B9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3D5192"/>
    <w:multiLevelType w:val="hybridMultilevel"/>
    <w:tmpl w:val="46F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7C0"/>
    <w:multiLevelType w:val="hybridMultilevel"/>
    <w:tmpl w:val="17CC5566"/>
    <w:lvl w:ilvl="0" w:tplc="8F869E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2B53F7D"/>
    <w:multiLevelType w:val="hybridMultilevel"/>
    <w:tmpl w:val="C966C804"/>
    <w:lvl w:ilvl="0" w:tplc="0F36CB82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81561C6"/>
    <w:multiLevelType w:val="hybridMultilevel"/>
    <w:tmpl w:val="E7A64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D5E59"/>
    <w:multiLevelType w:val="hybridMultilevel"/>
    <w:tmpl w:val="67CA0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245"/>
    <w:rsid w:val="00020D12"/>
    <w:rsid w:val="00031651"/>
    <w:rsid w:val="0007057C"/>
    <w:rsid w:val="000A7174"/>
    <w:rsid w:val="000A7414"/>
    <w:rsid w:val="00116EDF"/>
    <w:rsid w:val="00120DDD"/>
    <w:rsid w:val="001719A8"/>
    <w:rsid w:val="001B65F2"/>
    <w:rsid w:val="00227806"/>
    <w:rsid w:val="00237669"/>
    <w:rsid w:val="002637CC"/>
    <w:rsid w:val="00271852"/>
    <w:rsid w:val="00272C8E"/>
    <w:rsid w:val="003330D6"/>
    <w:rsid w:val="00370363"/>
    <w:rsid w:val="003D32AF"/>
    <w:rsid w:val="003E08B9"/>
    <w:rsid w:val="004B731A"/>
    <w:rsid w:val="0053751F"/>
    <w:rsid w:val="005A4B45"/>
    <w:rsid w:val="005F104D"/>
    <w:rsid w:val="006138D1"/>
    <w:rsid w:val="00623666"/>
    <w:rsid w:val="006E466C"/>
    <w:rsid w:val="007923F8"/>
    <w:rsid w:val="007B41CE"/>
    <w:rsid w:val="007C439E"/>
    <w:rsid w:val="007E65A9"/>
    <w:rsid w:val="00853D84"/>
    <w:rsid w:val="00951A84"/>
    <w:rsid w:val="009C1BB9"/>
    <w:rsid w:val="009E380E"/>
    <w:rsid w:val="00A34DAE"/>
    <w:rsid w:val="00AE3EAF"/>
    <w:rsid w:val="00B45FA9"/>
    <w:rsid w:val="00BB4B61"/>
    <w:rsid w:val="00BC38DB"/>
    <w:rsid w:val="00C71245"/>
    <w:rsid w:val="00D129A5"/>
    <w:rsid w:val="00DB2642"/>
    <w:rsid w:val="00EB03EB"/>
    <w:rsid w:val="00EE4035"/>
    <w:rsid w:val="00F00705"/>
    <w:rsid w:val="00F061C5"/>
    <w:rsid w:val="00F16CBE"/>
    <w:rsid w:val="00F6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A9"/>
    <w:pPr>
      <w:spacing w:after="0" w:line="240" w:lineRule="auto"/>
    </w:pPr>
  </w:style>
  <w:style w:type="table" w:styleId="a4">
    <w:name w:val="Table Grid"/>
    <w:basedOn w:val="a1"/>
    <w:uiPriority w:val="59"/>
    <w:rsid w:val="0085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2AF"/>
    <w:pPr>
      <w:ind w:left="720"/>
      <w:contextualSpacing/>
    </w:pPr>
  </w:style>
  <w:style w:type="paragraph" w:customStyle="1" w:styleId="p1">
    <w:name w:val="p1"/>
    <w:basedOn w:val="a"/>
    <w:rsid w:val="0002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CAD5-1944-4F52-84A2-1D9434FB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2019-06-25T10:10:00Z</cp:lastPrinted>
  <dcterms:created xsi:type="dcterms:W3CDTF">2013-04-05T06:41:00Z</dcterms:created>
  <dcterms:modified xsi:type="dcterms:W3CDTF">2022-09-14T05:46:00Z</dcterms:modified>
</cp:coreProperties>
</file>